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C1AB" w14:textId="77777777" w:rsidR="00631DDE" w:rsidRPr="009D2837" w:rsidRDefault="00631DDE" w:rsidP="00631DDE">
      <w:pPr>
        <w:spacing w:after="300"/>
        <w:ind w:left="567"/>
        <w:jc w:val="center"/>
        <w:rPr>
          <w:rFonts w:ascii="Century Gothic" w:hAnsi="Century Gothic"/>
          <w:color w:val="2D338A"/>
          <w:sz w:val="22"/>
          <w:szCs w:val="22"/>
          <w:lang w:val="en-US" w:eastAsia="en-GB"/>
        </w:rPr>
      </w:pPr>
      <w:r w:rsidRPr="009D2837">
        <w:rPr>
          <w:rFonts w:ascii="Century Gothic" w:hAnsi="Century Gothic"/>
          <w:b/>
          <w:bCs/>
          <w:color w:val="2D338A"/>
          <w:sz w:val="22"/>
          <w:szCs w:val="22"/>
          <w:shd w:val="clear" w:color="auto" w:fill="FFFFFF"/>
          <w:lang w:val="en-US" w:eastAsia="en-GB"/>
        </w:rPr>
        <w:t>Complaints Procedure</w:t>
      </w:r>
    </w:p>
    <w:p w14:paraId="0D2A9132"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If you have a complaint or concern about the service you have received from our Practice Staff or Doctors, please let us know as it will help us to improve our service to you.</w:t>
      </w:r>
    </w:p>
    <w:p w14:paraId="3510D700"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We operate a practice complaints procedure as part of the NHS system for dealing with complaints. Our complaints system meets the national criteria.</w:t>
      </w:r>
    </w:p>
    <w:p w14:paraId="6214D870"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Please see details below of how to register a complaint and our code for responding to a complaint.</w:t>
      </w:r>
    </w:p>
    <w:p w14:paraId="54C03ECA" w14:textId="77777777" w:rsidR="00631DDE" w:rsidRPr="009D2837" w:rsidRDefault="00631DDE" w:rsidP="00631DDE">
      <w:pPr>
        <w:ind w:left="540"/>
        <w:rPr>
          <w:rFonts w:ascii="Century Gothic" w:hAnsi="Century Gothic"/>
          <w:color w:val="585858"/>
          <w:sz w:val="22"/>
          <w:szCs w:val="22"/>
          <w:lang w:val="en-US" w:eastAsia="en-GB"/>
        </w:rPr>
      </w:pPr>
    </w:p>
    <w:p w14:paraId="6E35C01E"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b/>
          <w:bCs/>
          <w:color w:val="585858"/>
          <w:sz w:val="22"/>
          <w:szCs w:val="22"/>
          <w:lang w:val="en-US" w:eastAsia="en-GB"/>
        </w:rPr>
        <w:t>How to complain:</w:t>
      </w:r>
    </w:p>
    <w:p w14:paraId="1F183EF4"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We sincerely hope that most problems can be dealt with and sorted out at the time they arise. If your problem cannot be dealt with simply and you wish to make a complaint, please make it as soon as possible.</w:t>
      </w:r>
    </w:p>
    <w:p w14:paraId="0033DA74"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It is important that this is within a few days (or at most a matter of weeks) as it is easier to establish the circumstances of the complaint whilst still fresh in people’s minds.</w:t>
      </w:r>
    </w:p>
    <w:p w14:paraId="60505660"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If, for some reason, this is not possible, you must make your complaint within six months of the incident giving rise to the complaint or within six months of discovering you have a problem, provided this is within twelve months of the incident.</w:t>
      </w:r>
    </w:p>
    <w:p w14:paraId="050E9099" w14:textId="3C361BA3"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Your complaints should be addressed to </w:t>
      </w:r>
      <w:r w:rsidR="00F8300E" w:rsidRPr="009D2837">
        <w:rPr>
          <w:rFonts w:ascii="Century Gothic" w:hAnsi="Century Gothic"/>
          <w:color w:val="585858"/>
          <w:sz w:val="22"/>
          <w:szCs w:val="22"/>
          <w:lang w:val="en-US" w:eastAsia="en-GB"/>
        </w:rPr>
        <w:t xml:space="preserve">the Practice Manager, Rowena Beech. </w:t>
      </w:r>
      <w:r w:rsidRPr="009D2837">
        <w:rPr>
          <w:rFonts w:ascii="Century Gothic" w:hAnsi="Century Gothic"/>
          <w:color w:val="585858"/>
          <w:sz w:val="22"/>
          <w:szCs w:val="22"/>
          <w:lang w:val="en-US" w:eastAsia="en-GB"/>
        </w:rPr>
        <w:t>You may ask for an appointment to discuss your complaint. She will explain our complaints procedure and ensure that your complaint is dealt with promptly. Please have full details of your complaint available.</w:t>
      </w:r>
    </w:p>
    <w:p w14:paraId="1ACDF8C7" w14:textId="77777777" w:rsidR="00631DDE" w:rsidRPr="009D2837" w:rsidRDefault="00631DDE" w:rsidP="00631DDE">
      <w:pPr>
        <w:ind w:left="540"/>
        <w:rPr>
          <w:rFonts w:ascii="Century Gothic" w:hAnsi="Century Gothic"/>
          <w:color w:val="585858"/>
          <w:sz w:val="22"/>
          <w:szCs w:val="22"/>
          <w:lang w:val="en-US" w:eastAsia="en-GB"/>
        </w:rPr>
      </w:pPr>
    </w:p>
    <w:p w14:paraId="6ACDB0CC" w14:textId="77777777" w:rsidR="00631DDE" w:rsidRPr="009D2837" w:rsidRDefault="00631DDE" w:rsidP="00631DDE">
      <w:pPr>
        <w:ind w:left="540"/>
        <w:rPr>
          <w:rFonts w:ascii="Century Gothic" w:hAnsi="Century Gothic"/>
          <w:b/>
          <w:bCs/>
          <w:color w:val="585858"/>
          <w:sz w:val="22"/>
          <w:szCs w:val="22"/>
          <w:lang w:val="en-US" w:eastAsia="en-GB"/>
        </w:rPr>
      </w:pPr>
      <w:r w:rsidRPr="009D2837">
        <w:rPr>
          <w:rFonts w:ascii="Century Gothic" w:hAnsi="Century Gothic"/>
          <w:b/>
          <w:bCs/>
          <w:color w:val="585858"/>
          <w:sz w:val="22"/>
          <w:szCs w:val="22"/>
          <w:lang w:val="en-US" w:eastAsia="en-GB"/>
        </w:rPr>
        <w:t>Our response:</w:t>
      </w:r>
    </w:p>
    <w:p w14:paraId="70047F63" w14:textId="77777777" w:rsidR="00631DDE" w:rsidRPr="009D2837" w:rsidRDefault="00631DDE" w:rsidP="00631DDE">
      <w:pPr>
        <w:ind w:left="540"/>
        <w:rPr>
          <w:rFonts w:ascii="Century Gothic" w:hAnsi="Century Gothic"/>
          <w:color w:val="585858"/>
          <w:sz w:val="22"/>
          <w:szCs w:val="22"/>
          <w:lang w:val="en-US" w:eastAsia="en-GB"/>
        </w:rPr>
      </w:pPr>
    </w:p>
    <w:p w14:paraId="7797EDC6"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We shall acknowledge your complaint within </w:t>
      </w:r>
      <w:r w:rsidRPr="009D2837">
        <w:rPr>
          <w:rFonts w:ascii="Century Gothic" w:hAnsi="Century Gothic"/>
          <w:b/>
          <w:color w:val="585858"/>
          <w:sz w:val="22"/>
          <w:szCs w:val="22"/>
          <w:lang w:val="en-US" w:eastAsia="en-GB"/>
        </w:rPr>
        <w:t>three</w:t>
      </w:r>
      <w:r w:rsidRPr="009D2837">
        <w:rPr>
          <w:rFonts w:ascii="Century Gothic" w:hAnsi="Century Gothic"/>
          <w:color w:val="585858"/>
          <w:sz w:val="22"/>
          <w:szCs w:val="22"/>
          <w:lang w:val="en-US" w:eastAsia="en-GB"/>
        </w:rPr>
        <w:t xml:space="preserve"> working days from the date you raised it with us, undertake an investigation into your complaint and aim to complete the process within twenty working days.</w:t>
      </w:r>
    </w:p>
    <w:p w14:paraId="1A89CC07"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We would expect at that stage to be able to offer you an explanation or arrange a meeting with the person(s) involved.</w:t>
      </w:r>
    </w:p>
    <w:p w14:paraId="3364EF34"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b/>
          <w:bCs/>
          <w:color w:val="585858"/>
          <w:sz w:val="22"/>
          <w:szCs w:val="22"/>
          <w:lang w:val="en-US" w:eastAsia="en-GB"/>
        </w:rPr>
        <w:t>We will aim:</w:t>
      </w:r>
    </w:p>
    <w:p w14:paraId="42395C62" w14:textId="2B82523F" w:rsidR="00631DDE" w:rsidRPr="009D2837" w:rsidRDefault="00631DDE" w:rsidP="00631DDE">
      <w:pPr>
        <w:numPr>
          <w:ilvl w:val="0"/>
          <w:numId w:val="1"/>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To find out what happened and what went </w:t>
      </w:r>
      <w:r w:rsidR="00F8300E" w:rsidRPr="009D2837">
        <w:rPr>
          <w:rFonts w:ascii="Century Gothic" w:hAnsi="Century Gothic"/>
          <w:color w:val="585858"/>
          <w:sz w:val="22"/>
          <w:szCs w:val="22"/>
          <w:lang w:val="en-US" w:eastAsia="en-GB"/>
        </w:rPr>
        <w:t>wrong.</w:t>
      </w:r>
    </w:p>
    <w:p w14:paraId="2D99E1D0" w14:textId="28BD07EA" w:rsidR="00631DDE" w:rsidRPr="009D2837" w:rsidRDefault="00631DDE" w:rsidP="00631DDE">
      <w:pPr>
        <w:numPr>
          <w:ilvl w:val="0"/>
          <w:numId w:val="1"/>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To make it possible to meet with those concerned and discuss </w:t>
      </w:r>
      <w:r w:rsidR="00F8300E" w:rsidRPr="009D2837">
        <w:rPr>
          <w:rFonts w:ascii="Century Gothic" w:hAnsi="Century Gothic"/>
          <w:color w:val="585858"/>
          <w:sz w:val="22"/>
          <w:szCs w:val="22"/>
          <w:lang w:val="en-US" w:eastAsia="en-GB"/>
        </w:rPr>
        <w:t>problem.</w:t>
      </w:r>
    </w:p>
    <w:p w14:paraId="0378A39C" w14:textId="02D9BB4A" w:rsidR="00631DDE" w:rsidRPr="009D2837" w:rsidRDefault="00631DDE" w:rsidP="00631DDE">
      <w:pPr>
        <w:numPr>
          <w:ilvl w:val="0"/>
          <w:numId w:val="1"/>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To make sure you receive an apology if this is </w:t>
      </w:r>
      <w:r w:rsidR="00F8300E" w:rsidRPr="009D2837">
        <w:rPr>
          <w:rFonts w:ascii="Century Gothic" w:hAnsi="Century Gothic"/>
          <w:color w:val="585858"/>
          <w:sz w:val="22"/>
          <w:szCs w:val="22"/>
          <w:lang w:val="en-US" w:eastAsia="en-GB"/>
        </w:rPr>
        <w:t>appropriate.</w:t>
      </w:r>
    </w:p>
    <w:p w14:paraId="4629503E" w14:textId="08A0D598" w:rsidR="00631DDE" w:rsidRPr="009D2837" w:rsidRDefault="00631DDE" w:rsidP="00631DDE">
      <w:pPr>
        <w:numPr>
          <w:ilvl w:val="0"/>
          <w:numId w:val="1"/>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To make sure that the problem does not happen </w:t>
      </w:r>
      <w:r w:rsidR="00F8300E" w:rsidRPr="009D2837">
        <w:rPr>
          <w:rFonts w:ascii="Century Gothic" w:hAnsi="Century Gothic"/>
          <w:color w:val="585858"/>
          <w:sz w:val="22"/>
          <w:szCs w:val="22"/>
          <w:lang w:val="en-US" w:eastAsia="en-GB"/>
        </w:rPr>
        <w:t>again.</w:t>
      </w:r>
    </w:p>
    <w:p w14:paraId="39F839AF" w14:textId="77777777" w:rsidR="00631DDE" w:rsidRPr="009D2837" w:rsidRDefault="00631DDE" w:rsidP="00631DDE">
      <w:pPr>
        <w:numPr>
          <w:ilvl w:val="0"/>
          <w:numId w:val="1"/>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Complaining on behalf of someone else:</w:t>
      </w:r>
    </w:p>
    <w:p w14:paraId="02C9BC47" w14:textId="5E208229" w:rsidR="00631DDE" w:rsidRPr="009D2837" w:rsidRDefault="00631DDE" w:rsidP="00631DDE">
      <w:pPr>
        <w:numPr>
          <w:ilvl w:val="0"/>
          <w:numId w:val="1"/>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We always keep strictly to the rules of medical confidentiality. If you wish to make a complaint on behalf of someone else, we </w:t>
      </w:r>
      <w:r w:rsidR="00F8300E" w:rsidRPr="009D2837">
        <w:rPr>
          <w:rFonts w:ascii="Century Gothic" w:hAnsi="Century Gothic"/>
          <w:color w:val="585858"/>
          <w:sz w:val="22"/>
          <w:szCs w:val="22"/>
          <w:lang w:val="en-US" w:eastAsia="en-GB"/>
        </w:rPr>
        <w:t>must</w:t>
      </w:r>
      <w:r w:rsidRPr="009D2837">
        <w:rPr>
          <w:rFonts w:ascii="Century Gothic" w:hAnsi="Century Gothic"/>
          <w:color w:val="585858"/>
          <w:sz w:val="22"/>
          <w:szCs w:val="22"/>
          <w:lang w:val="en-US" w:eastAsia="en-GB"/>
        </w:rPr>
        <w:t xml:space="preserve"> know that you have his/her permission to do so.</w:t>
      </w:r>
    </w:p>
    <w:p w14:paraId="1048B122" w14:textId="77777777" w:rsidR="00631DDE" w:rsidRPr="009D2837" w:rsidRDefault="00631DDE" w:rsidP="00631DDE">
      <w:pPr>
        <w:ind w:left="540"/>
        <w:rPr>
          <w:rFonts w:ascii="Century Gothic" w:hAnsi="Century Gothic"/>
          <w:color w:val="585858"/>
          <w:sz w:val="22"/>
          <w:szCs w:val="22"/>
          <w:lang w:val="en-US" w:eastAsia="en-GB"/>
        </w:rPr>
      </w:pPr>
    </w:p>
    <w:p w14:paraId="4FC027D1"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You must, therefore, obtain a note signed by the person, unless through illness they are incapable of providing one.</w:t>
      </w:r>
    </w:p>
    <w:p w14:paraId="19C44BD4" w14:textId="77777777" w:rsidR="00631DDE" w:rsidRPr="009D2837" w:rsidRDefault="00631DDE" w:rsidP="00631DDE">
      <w:pPr>
        <w:ind w:left="540"/>
        <w:rPr>
          <w:rFonts w:ascii="Century Gothic" w:hAnsi="Century Gothic"/>
          <w:b/>
          <w:bCs/>
          <w:color w:val="585858"/>
          <w:sz w:val="22"/>
          <w:szCs w:val="22"/>
          <w:lang w:val="en-US" w:eastAsia="en-GB"/>
        </w:rPr>
      </w:pPr>
    </w:p>
    <w:p w14:paraId="497EF8C7" w14:textId="0E903AE9" w:rsidR="00CF5A91" w:rsidRDefault="00631DDE" w:rsidP="00631DDE">
      <w:pPr>
        <w:ind w:left="540"/>
        <w:rPr>
          <w:rFonts w:ascii="Century Gothic" w:hAnsi="Century Gothic"/>
          <w:color w:val="000000"/>
          <w:sz w:val="22"/>
          <w:szCs w:val="22"/>
        </w:rPr>
      </w:pPr>
      <w:r w:rsidRPr="00CF5A91">
        <w:rPr>
          <w:rFonts w:ascii="Century Gothic" w:hAnsi="Century Gothic"/>
          <w:b/>
          <w:bCs/>
          <w:color w:val="585858"/>
          <w:sz w:val="22"/>
          <w:szCs w:val="22"/>
          <w:lang w:val="en-US" w:eastAsia="en-GB"/>
        </w:rPr>
        <w:t xml:space="preserve">NHS </w:t>
      </w:r>
      <w:r w:rsidR="00CF5A91" w:rsidRPr="00CF5A91">
        <w:rPr>
          <w:rFonts w:ascii="Century Gothic" w:hAnsi="Century Gothic"/>
          <w:b/>
          <w:bCs/>
          <w:color w:val="000000"/>
          <w:sz w:val="22"/>
          <w:szCs w:val="22"/>
        </w:rPr>
        <w:t>Buckinghamshire, Oxfordshire &amp; Berkshire West Integrated Care Board (BOB ICB)</w:t>
      </w:r>
    </w:p>
    <w:p w14:paraId="311EFCBB" w14:textId="77777777" w:rsidR="00631DDE" w:rsidRPr="009D2837" w:rsidRDefault="00631DDE" w:rsidP="00631DDE">
      <w:pPr>
        <w:ind w:left="540"/>
        <w:rPr>
          <w:rFonts w:ascii="Century Gothic" w:hAnsi="Century Gothic"/>
          <w:color w:val="585858"/>
          <w:sz w:val="22"/>
          <w:szCs w:val="22"/>
          <w:lang w:val="en-US" w:eastAsia="en-GB"/>
        </w:rPr>
      </w:pPr>
    </w:p>
    <w:p w14:paraId="0CD24FD4"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If you have a problem, we very much hope that you will use our complaints procedure. This way we will be given the best chance to put things right and improve our practice.</w:t>
      </w:r>
    </w:p>
    <w:p w14:paraId="7B4D2CD6" w14:textId="2CA43A6F"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This does not, however, </w:t>
      </w:r>
      <w:r w:rsidR="00573DE4" w:rsidRPr="009D2837">
        <w:rPr>
          <w:rFonts w:ascii="Century Gothic" w:hAnsi="Century Gothic"/>
          <w:color w:val="585858"/>
          <w:sz w:val="22"/>
          <w:szCs w:val="22"/>
          <w:lang w:val="en-US" w:eastAsia="en-GB"/>
        </w:rPr>
        <w:t>affect</w:t>
      </w:r>
      <w:r w:rsidRPr="009D2837">
        <w:rPr>
          <w:rFonts w:ascii="Century Gothic" w:hAnsi="Century Gothic"/>
          <w:color w:val="585858"/>
          <w:sz w:val="22"/>
          <w:szCs w:val="22"/>
          <w:lang w:val="en-US" w:eastAsia="en-GB"/>
        </w:rPr>
        <w:t xml:space="preserve"> your right to approach NHS </w:t>
      </w:r>
      <w:r w:rsidR="00F96C11" w:rsidRPr="009D2837">
        <w:rPr>
          <w:rFonts w:ascii="Century Gothic" w:hAnsi="Century Gothic"/>
          <w:color w:val="585858"/>
          <w:sz w:val="22"/>
          <w:szCs w:val="22"/>
          <w:lang w:val="en-US" w:eastAsia="en-GB"/>
        </w:rPr>
        <w:t xml:space="preserve">Frimley ICB South-East Complaints </w:t>
      </w:r>
      <w:r w:rsidRPr="009D2837">
        <w:rPr>
          <w:rFonts w:ascii="Century Gothic" w:hAnsi="Century Gothic"/>
          <w:color w:val="585858"/>
          <w:sz w:val="22"/>
          <w:szCs w:val="22"/>
          <w:lang w:val="en-US" w:eastAsia="en-GB"/>
        </w:rPr>
        <w:t>if you would rather take your complaint to them or if you are not satisfied with the results of our investigation.</w:t>
      </w:r>
    </w:p>
    <w:p w14:paraId="5ABE101E" w14:textId="77777777" w:rsidR="00631DDE" w:rsidRPr="009D2837" w:rsidRDefault="00631DD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If however, you wish to express any concerns regarding the NHS service please contact The Patient Advice and Liaison Service, known as PALS</w:t>
      </w:r>
    </w:p>
    <w:p w14:paraId="487D2AD6" w14:textId="77777777" w:rsidR="00631DDE" w:rsidRPr="009D2837" w:rsidRDefault="00631DDE" w:rsidP="00631DDE">
      <w:pPr>
        <w:ind w:left="540"/>
        <w:rPr>
          <w:rFonts w:ascii="Century Gothic" w:hAnsi="Century Gothic"/>
          <w:b/>
          <w:bCs/>
          <w:color w:val="585858"/>
          <w:sz w:val="22"/>
          <w:szCs w:val="22"/>
          <w:lang w:val="en-US" w:eastAsia="en-GB"/>
        </w:rPr>
      </w:pPr>
    </w:p>
    <w:p w14:paraId="04E128B7" w14:textId="77777777" w:rsidR="00631DDE" w:rsidRPr="009D2837" w:rsidRDefault="00631DDE" w:rsidP="00631DDE">
      <w:pPr>
        <w:ind w:left="540"/>
        <w:rPr>
          <w:rFonts w:ascii="Century Gothic" w:hAnsi="Century Gothic"/>
          <w:b/>
          <w:bCs/>
          <w:color w:val="585858"/>
          <w:sz w:val="22"/>
          <w:szCs w:val="22"/>
          <w:lang w:val="en-US" w:eastAsia="en-GB"/>
        </w:rPr>
      </w:pPr>
      <w:r w:rsidRPr="009D2837">
        <w:rPr>
          <w:rFonts w:ascii="Century Gothic" w:hAnsi="Century Gothic"/>
          <w:b/>
          <w:bCs/>
          <w:color w:val="585858"/>
          <w:sz w:val="22"/>
          <w:szCs w:val="22"/>
          <w:lang w:val="en-US" w:eastAsia="en-GB"/>
        </w:rPr>
        <w:lastRenderedPageBreak/>
        <w:t>What does PALS do?</w:t>
      </w:r>
    </w:p>
    <w:p w14:paraId="4CE3A735" w14:textId="77777777" w:rsidR="00631DDE" w:rsidRPr="009D2837" w:rsidRDefault="00631DDE" w:rsidP="00631DDE">
      <w:pPr>
        <w:ind w:left="540"/>
        <w:rPr>
          <w:rFonts w:ascii="Century Gothic" w:hAnsi="Century Gothic"/>
          <w:color w:val="585858"/>
          <w:sz w:val="22"/>
          <w:szCs w:val="22"/>
          <w:lang w:val="en-US" w:eastAsia="en-GB"/>
        </w:rPr>
      </w:pPr>
    </w:p>
    <w:p w14:paraId="549274F8" w14:textId="288CBA66" w:rsidR="00631DDE" w:rsidRPr="009D2837" w:rsidRDefault="00F8300E" w:rsidP="00631DDE">
      <w:pPr>
        <w:ind w:left="540"/>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PALS</w:t>
      </w:r>
      <w:r w:rsidR="00631DDE" w:rsidRPr="009D2837">
        <w:rPr>
          <w:rFonts w:ascii="Century Gothic" w:hAnsi="Century Gothic"/>
          <w:color w:val="585858"/>
          <w:sz w:val="22"/>
          <w:szCs w:val="22"/>
          <w:lang w:val="en-US" w:eastAsia="en-GB"/>
        </w:rPr>
        <w:t xml:space="preserve"> will:</w:t>
      </w:r>
    </w:p>
    <w:p w14:paraId="119E2A55" w14:textId="2FC550C0" w:rsidR="00631DDE" w:rsidRPr="009D2837" w:rsidRDefault="00631DDE" w:rsidP="00631DDE">
      <w:pPr>
        <w:numPr>
          <w:ilvl w:val="0"/>
          <w:numId w:val="2"/>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Provide you with information about the NHS and help you with any other health-related </w:t>
      </w:r>
      <w:r w:rsidR="00F8300E" w:rsidRPr="009D2837">
        <w:rPr>
          <w:rFonts w:ascii="Century Gothic" w:hAnsi="Century Gothic"/>
          <w:color w:val="585858"/>
          <w:sz w:val="22"/>
          <w:szCs w:val="22"/>
          <w:lang w:val="en-US" w:eastAsia="en-GB"/>
        </w:rPr>
        <w:t>enquiry.</w:t>
      </w:r>
    </w:p>
    <w:p w14:paraId="7BCAC95B" w14:textId="7264E7C5" w:rsidR="00631DDE" w:rsidRPr="009D2837" w:rsidRDefault="00631DDE" w:rsidP="00631DDE">
      <w:pPr>
        <w:numPr>
          <w:ilvl w:val="0"/>
          <w:numId w:val="2"/>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Help resolve concerns or problems when you are using the </w:t>
      </w:r>
      <w:r w:rsidR="00F8300E" w:rsidRPr="009D2837">
        <w:rPr>
          <w:rFonts w:ascii="Century Gothic" w:hAnsi="Century Gothic"/>
          <w:color w:val="585858"/>
          <w:sz w:val="22"/>
          <w:szCs w:val="22"/>
          <w:lang w:val="en-US" w:eastAsia="en-GB"/>
        </w:rPr>
        <w:t>NHS.</w:t>
      </w:r>
    </w:p>
    <w:p w14:paraId="2D9B9707" w14:textId="07D8FEF8" w:rsidR="00631DDE" w:rsidRPr="009D2837" w:rsidRDefault="00631DDE" w:rsidP="00631DDE">
      <w:pPr>
        <w:numPr>
          <w:ilvl w:val="0"/>
          <w:numId w:val="2"/>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Provide information about the NHS complaints procedure and how to get independent help if you decide you may want to make a </w:t>
      </w:r>
      <w:r w:rsidR="00F8300E" w:rsidRPr="009D2837">
        <w:rPr>
          <w:rFonts w:ascii="Century Gothic" w:hAnsi="Century Gothic"/>
          <w:color w:val="585858"/>
          <w:sz w:val="22"/>
          <w:szCs w:val="22"/>
          <w:lang w:val="en-US" w:eastAsia="en-GB"/>
        </w:rPr>
        <w:t>complaint.</w:t>
      </w:r>
    </w:p>
    <w:p w14:paraId="44FDC1D5" w14:textId="35F90CA3" w:rsidR="00631DDE" w:rsidRPr="009D2837" w:rsidRDefault="00631DDE" w:rsidP="00631DDE">
      <w:pPr>
        <w:numPr>
          <w:ilvl w:val="0"/>
          <w:numId w:val="2"/>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Provide you with information and help introduce you to agencies and support groups outside the </w:t>
      </w:r>
      <w:r w:rsidR="00F8300E" w:rsidRPr="009D2837">
        <w:rPr>
          <w:rFonts w:ascii="Century Gothic" w:hAnsi="Century Gothic"/>
          <w:color w:val="585858"/>
          <w:sz w:val="22"/>
          <w:szCs w:val="22"/>
          <w:lang w:val="en-US" w:eastAsia="en-GB"/>
        </w:rPr>
        <w:t>NHS.</w:t>
      </w:r>
    </w:p>
    <w:p w14:paraId="5601DD7F" w14:textId="39CCEC6F" w:rsidR="00631DDE" w:rsidRPr="009D2837" w:rsidRDefault="00631DDE" w:rsidP="00631DDE">
      <w:pPr>
        <w:numPr>
          <w:ilvl w:val="0"/>
          <w:numId w:val="2"/>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Inform you about how you can get more involved in your own healthcare and the NHS </w:t>
      </w:r>
      <w:r w:rsidR="00F8300E" w:rsidRPr="009D2837">
        <w:rPr>
          <w:rFonts w:ascii="Century Gothic" w:hAnsi="Century Gothic"/>
          <w:color w:val="585858"/>
          <w:sz w:val="22"/>
          <w:szCs w:val="22"/>
          <w:lang w:val="en-US" w:eastAsia="en-GB"/>
        </w:rPr>
        <w:t>locally.</w:t>
      </w:r>
    </w:p>
    <w:p w14:paraId="209B382A" w14:textId="4100F4B0" w:rsidR="00631DDE" w:rsidRPr="009D2837" w:rsidRDefault="00631DDE" w:rsidP="00631DDE">
      <w:pPr>
        <w:numPr>
          <w:ilvl w:val="0"/>
          <w:numId w:val="2"/>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 xml:space="preserve">Improve the NHS by listening to your concerns, suggestions and experiences and ensuring that people who design and manage services are aware of the issues you </w:t>
      </w:r>
      <w:r w:rsidR="00F8300E" w:rsidRPr="009D2837">
        <w:rPr>
          <w:rFonts w:ascii="Century Gothic" w:hAnsi="Century Gothic"/>
          <w:color w:val="585858"/>
          <w:sz w:val="22"/>
          <w:szCs w:val="22"/>
          <w:lang w:val="en-US" w:eastAsia="en-GB"/>
        </w:rPr>
        <w:t>raise.</w:t>
      </w:r>
    </w:p>
    <w:p w14:paraId="7DC673BA" w14:textId="77777777" w:rsidR="00631DDE" w:rsidRPr="009D2837" w:rsidRDefault="00631DDE" w:rsidP="00631DDE">
      <w:pPr>
        <w:numPr>
          <w:ilvl w:val="0"/>
          <w:numId w:val="2"/>
        </w:numPr>
        <w:ind w:left="540"/>
        <w:textAlignment w:val="center"/>
        <w:rPr>
          <w:rFonts w:ascii="Century Gothic" w:hAnsi="Century Gothic"/>
          <w:color w:val="585858"/>
          <w:sz w:val="22"/>
          <w:szCs w:val="22"/>
          <w:lang w:val="en-US" w:eastAsia="en-GB"/>
        </w:rPr>
      </w:pPr>
      <w:r w:rsidRPr="009D2837">
        <w:rPr>
          <w:rFonts w:ascii="Century Gothic" w:hAnsi="Century Gothic"/>
          <w:color w:val="585858"/>
          <w:sz w:val="22"/>
          <w:szCs w:val="22"/>
          <w:lang w:val="en-US" w:eastAsia="en-GB"/>
        </w:rPr>
        <w:t>Provide an early warning system for NHS Trusts and monitoring bodies by identifying problems or gaps in services and reporting them.</w:t>
      </w:r>
    </w:p>
    <w:p w14:paraId="4152A9EB" w14:textId="77777777" w:rsidR="00631DDE" w:rsidRPr="009D2837" w:rsidRDefault="00631DDE" w:rsidP="00631DDE">
      <w:pPr>
        <w:ind w:left="540"/>
        <w:rPr>
          <w:rFonts w:ascii="Century Gothic" w:hAnsi="Century Gothic"/>
          <w:sz w:val="22"/>
          <w:szCs w:val="22"/>
          <w:lang w:eastAsia="en-GB"/>
        </w:rPr>
      </w:pPr>
    </w:p>
    <w:p w14:paraId="06E43614" w14:textId="3394EB89" w:rsidR="00CF5A91" w:rsidRPr="00CF5A91" w:rsidRDefault="00CF5A91" w:rsidP="00CF5A91">
      <w:pPr>
        <w:pStyle w:val="NormalWeb"/>
        <w:rPr>
          <w:rFonts w:ascii="Century Gothic" w:hAnsi="Century Gothic"/>
          <w:color w:val="000000"/>
          <w:sz w:val="22"/>
          <w:szCs w:val="22"/>
        </w:rPr>
      </w:pPr>
      <w:r w:rsidRPr="00CF5A91">
        <w:rPr>
          <w:rFonts w:ascii="Century Gothic" w:hAnsi="Century Gothic"/>
          <w:sz w:val="22"/>
          <w:szCs w:val="22"/>
        </w:rPr>
        <w:t xml:space="preserve">Their contact details are </w:t>
      </w:r>
      <w:r w:rsidRPr="00CF5A91">
        <w:rPr>
          <w:rFonts w:ascii="Century Gothic" w:hAnsi="Century Gothic"/>
          <w:color w:val="000000"/>
          <w:sz w:val="22"/>
          <w:szCs w:val="22"/>
        </w:rPr>
        <w:t>PALS &amp; Complaints Team (PACT)</w:t>
      </w:r>
    </w:p>
    <w:p w14:paraId="7BFB4B58" w14:textId="23AFBF47" w:rsidR="00CF5A91" w:rsidRPr="00CF5A91" w:rsidRDefault="00CF5A91" w:rsidP="00CF5A91">
      <w:pPr>
        <w:pStyle w:val="NormalWeb"/>
        <w:rPr>
          <w:rFonts w:ascii="Century Gothic" w:hAnsi="Century Gothic"/>
          <w:color w:val="000000"/>
          <w:sz w:val="22"/>
          <w:szCs w:val="22"/>
        </w:rPr>
      </w:pPr>
      <w:r w:rsidRPr="00CF5A91">
        <w:rPr>
          <w:rFonts w:ascii="Century Gothic" w:hAnsi="Century Gothic"/>
          <w:color w:val="000000"/>
          <w:sz w:val="22"/>
          <w:szCs w:val="22"/>
        </w:rPr>
        <w:t>bobicb.palscomplaints@nhs.net</w:t>
      </w:r>
    </w:p>
    <w:p w14:paraId="1B4D863F" w14:textId="72866401" w:rsidR="00631DDE" w:rsidRPr="00CF5A91" w:rsidRDefault="00631DDE" w:rsidP="00631DDE">
      <w:pPr>
        <w:ind w:left="540"/>
        <w:rPr>
          <w:rFonts w:ascii="Century Gothic" w:hAnsi="Century Gothic"/>
          <w:sz w:val="22"/>
          <w:szCs w:val="22"/>
          <w:lang w:eastAsia="en-GB"/>
        </w:rPr>
      </w:pPr>
    </w:p>
    <w:p w14:paraId="6512BFDF" w14:textId="77777777" w:rsidR="00631DDE" w:rsidRPr="009D2837" w:rsidRDefault="00631DDE" w:rsidP="00631DDE">
      <w:pPr>
        <w:ind w:left="540"/>
        <w:rPr>
          <w:rFonts w:ascii="Century Gothic" w:hAnsi="Century Gothic"/>
          <w:color w:val="595959"/>
          <w:sz w:val="22"/>
          <w:szCs w:val="22"/>
          <w:lang w:val="en-US" w:eastAsia="en-GB"/>
        </w:rPr>
      </w:pPr>
      <w:r w:rsidRPr="009D2837">
        <w:rPr>
          <w:rFonts w:ascii="Century Gothic" w:hAnsi="Century Gothic"/>
          <w:color w:val="595959"/>
          <w:sz w:val="22"/>
          <w:szCs w:val="22"/>
          <w:lang w:val="en-US" w:eastAsia="en-GB"/>
        </w:rPr>
        <w:t>Pasted from &lt;</w:t>
      </w:r>
      <w:hyperlink r:id="rId7" w:history="1">
        <w:r w:rsidRPr="009D2837">
          <w:rPr>
            <w:rFonts w:ascii="Century Gothic" w:hAnsi="Century Gothic"/>
            <w:color w:val="0000FF"/>
            <w:sz w:val="22"/>
            <w:szCs w:val="22"/>
            <w:u w:val="single"/>
            <w:lang w:val="en-US" w:eastAsia="en-GB"/>
          </w:rPr>
          <w:t>https://www.woosehillsurgery.co.uk/practice-information/complaints/</w:t>
        </w:r>
      </w:hyperlink>
      <w:r w:rsidRPr="009D2837">
        <w:rPr>
          <w:rFonts w:ascii="Century Gothic" w:hAnsi="Century Gothic"/>
          <w:color w:val="595959"/>
          <w:sz w:val="22"/>
          <w:szCs w:val="22"/>
          <w:lang w:val="en-US" w:eastAsia="en-GB"/>
        </w:rPr>
        <w:t xml:space="preserve">&gt; </w:t>
      </w:r>
    </w:p>
    <w:p w14:paraId="1B57C60D" w14:textId="77777777" w:rsidR="00542105" w:rsidRPr="009D2837" w:rsidRDefault="00542105" w:rsidP="00542105">
      <w:pPr>
        <w:rPr>
          <w:rFonts w:ascii="Century Gothic" w:hAnsi="Century Gothic"/>
          <w:sz w:val="22"/>
          <w:szCs w:val="22"/>
        </w:rPr>
      </w:pPr>
    </w:p>
    <w:p w14:paraId="115593C1" w14:textId="77777777" w:rsidR="00542105" w:rsidRPr="009D2837" w:rsidRDefault="00542105" w:rsidP="00542105">
      <w:pPr>
        <w:rPr>
          <w:rFonts w:ascii="Century Gothic" w:hAnsi="Century Gothic"/>
          <w:sz w:val="22"/>
          <w:szCs w:val="22"/>
        </w:rPr>
      </w:pPr>
    </w:p>
    <w:p w14:paraId="32752A65" w14:textId="298C16AA" w:rsidR="00233F85" w:rsidRPr="009D2837" w:rsidRDefault="00631DDE" w:rsidP="00542105">
      <w:pPr>
        <w:tabs>
          <w:tab w:val="left" w:pos="3720"/>
        </w:tabs>
        <w:rPr>
          <w:rFonts w:ascii="Century Gothic" w:hAnsi="Century Gothic"/>
          <w:b/>
          <w:sz w:val="22"/>
          <w:szCs w:val="22"/>
        </w:rPr>
      </w:pPr>
      <w:r w:rsidRPr="009D2837">
        <w:rPr>
          <w:rFonts w:ascii="Century Gothic" w:hAnsi="Century Gothic"/>
          <w:b/>
          <w:sz w:val="22"/>
          <w:szCs w:val="22"/>
        </w:rPr>
        <w:t xml:space="preserve">Reviewed </w:t>
      </w:r>
      <w:r w:rsidR="00233F85" w:rsidRPr="009D2837">
        <w:rPr>
          <w:rFonts w:ascii="Century Gothic" w:hAnsi="Century Gothic"/>
          <w:b/>
          <w:sz w:val="22"/>
          <w:szCs w:val="22"/>
        </w:rPr>
        <w:t xml:space="preserve">March </w:t>
      </w:r>
      <w:r w:rsidR="009462DD" w:rsidRPr="009D2837">
        <w:rPr>
          <w:rFonts w:ascii="Century Gothic" w:hAnsi="Century Gothic"/>
          <w:b/>
          <w:sz w:val="22"/>
          <w:szCs w:val="22"/>
        </w:rPr>
        <w:t>202</w:t>
      </w:r>
      <w:r w:rsidR="00233F85" w:rsidRPr="009D2837">
        <w:rPr>
          <w:rFonts w:ascii="Century Gothic" w:hAnsi="Century Gothic"/>
          <w:b/>
          <w:sz w:val="22"/>
          <w:szCs w:val="22"/>
        </w:rPr>
        <w:t>5</w:t>
      </w:r>
    </w:p>
    <w:p w14:paraId="13CA6994" w14:textId="6855C310" w:rsidR="00FB5567" w:rsidRPr="009D2837" w:rsidRDefault="00FB5567" w:rsidP="00542105">
      <w:pPr>
        <w:tabs>
          <w:tab w:val="left" w:pos="3720"/>
        </w:tabs>
        <w:rPr>
          <w:rFonts w:ascii="Century Gothic" w:hAnsi="Century Gothic"/>
          <w:b/>
          <w:sz w:val="22"/>
          <w:szCs w:val="22"/>
        </w:rPr>
      </w:pPr>
      <w:r w:rsidRPr="009D2837">
        <w:rPr>
          <w:rFonts w:ascii="Century Gothic" w:hAnsi="Century Gothic"/>
          <w:b/>
          <w:sz w:val="22"/>
          <w:szCs w:val="22"/>
        </w:rPr>
        <w:t xml:space="preserve">Next review </w:t>
      </w:r>
      <w:r w:rsidR="00233F85" w:rsidRPr="009D2837">
        <w:rPr>
          <w:rFonts w:ascii="Century Gothic" w:hAnsi="Century Gothic"/>
          <w:b/>
          <w:sz w:val="22"/>
          <w:szCs w:val="22"/>
        </w:rPr>
        <w:t xml:space="preserve">March </w:t>
      </w:r>
      <w:r w:rsidR="009462DD" w:rsidRPr="009D2837">
        <w:rPr>
          <w:rFonts w:ascii="Century Gothic" w:hAnsi="Century Gothic"/>
          <w:b/>
          <w:sz w:val="22"/>
          <w:szCs w:val="22"/>
        </w:rPr>
        <w:t>202</w:t>
      </w:r>
      <w:r w:rsidR="00233F85" w:rsidRPr="009D2837">
        <w:rPr>
          <w:rFonts w:ascii="Century Gothic" w:hAnsi="Century Gothic"/>
          <w:b/>
          <w:sz w:val="22"/>
          <w:szCs w:val="22"/>
        </w:rPr>
        <w:t>6</w:t>
      </w:r>
      <w:r w:rsidRPr="009D2837">
        <w:rPr>
          <w:rFonts w:ascii="Century Gothic" w:hAnsi="Century Gothic"/>
          <w:b/>
          <w:sz w:val="22"/>
          <w:szCs w:val="22"/>
        </w:rPr>
        <w:t xml:space="preserve"> </w:t>
      </w:r>
    </w:p>
    <w:p w14:paraId="1BD61493" w14:textId="465B544A" w:rsidR="00631DDE" w:rsidRPr="009D2837" w:rsidRDefault="00233F85" w:rsidP="00542105">
      <w:pPr>
        <w:tabs>
          <w:tab w:val="left" w:pos="3720"/>
        </w:tabs>
        <w:rPr>
          <w:rFonts w:ascii="Century Gothic" w:hAnsi="Century Gothic"/>
          <w:b/>
          <w:sz w:val="22"/>
          <w:szCs w:val="22"/>
        </w:rPr>
      </w:pPr>
      <w:r w:rsidRPr="009D2837">
        <w:rPr>
          <w:rFonts w:ascii="Century Gothic" w:hAnsi="Century Gothic"/>
          <w:b/>
          <w:sz w:val="22"/>
          <w:szCs w:val="22"/>
        </w:rPr>
        <w:t>Rowena Beech</w:t>
      </w:r>
      <w:r w:rsidR="00FB5567" w:rsidRPr="009D2837">
        <w:rPr>
          <w:rFonts w:ascii="Century Gothic" w:hAnsi="Century Gothic"/>
          <w:b/>
          <w:sz w:val="22"/>
          <w:szCs w:val="22"/>
        </w:rPr>
        <w:t>/Dr Sanveer Tiwana</w:t>
      </w:r>
    </w:p>
    <w:p w14:paraId="7EE01760" w14:textId="77777777" w:rsidR="00631DDE" w:rsidRPr="009D2837" w:rsidRDefault="00631DDE" w:rsidP="00542105">
      <w:pPr>
        <w:tabs>
          <w:tab w:val="left" w:pos="3720"/>
        </w:tabs>
        <w:rPr>
          <w:rFonts w:ascii="Century Gothic" w:hAnsi="Century Gothic"/>
          <w:sz w:val="22"/>
          <w:szCs w:val="22"/>
        </w:rPr>
      </w:pPr>
    </w:p>
    <w:sectPr w:rsidR="00631DDE" w:rsidRPr="009D2837" w:rsidSect="00631DDE">
      <w:headerReference w:type="default" r:id="rId8"/>
      <w:footerReference w:type="default" r:id="rId9"/>
      <w:pgSz w:w="11906" w:h="16838"/>
      <w:pgMar w:top="851" w:right="425" w:bottom="567" w:left="425"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857CF" w14:textId="77777777" w:rsidR="00CB578B" w:rsidRDefault="00CB578B" w:rsidP="00B26A93">
      <w:r>
        <w:separator/>
      </w:r>
    </w:p>
  </w:endnote>
  <w:endnote w:type="continuationSeparator" w:id="0">
    <w:p w14:paraId="0B8480FF" w14:textId="77777777" w:rsidR="00CB578B" w:rsidRDefault="00CB578B" w:rsidP="00B2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621C" w14:textId="77777777" w:rsidR="00B26A93" w:rsidRDefault="00B26A93" w:rsidP="00B26A93">
    <w:pPr>
      <w:tabs>
        <w:tab w:val="center" w:pos="4153"/>
        <w:tab w:val="right" w:pos="8306"/>
      </w:tabs>
      <w:jc w:val="center"/>
      <w:rPr>
        <w:b/>
        <w:bCs/>
      </w:rPr>
    </w:pPr>
  </w:p>
  <w:p w14:paraId="1FC11FB2" w14:textId="26D7274D" w:rsidR="002B74B1" w:rsidRPr="00631DDE" w:rsidRDefault="002B74B1" w:rsidP="002B74B1">
    <w:pPr>
      <w:shd w:val="clear" w:color="auto" w:fill="F3F3F3"/>
      <w:tabs>
        <w:tab w:val="center" w:pos="4153"/>
        <w:tab w:val="right" w:pos="8306"/>
      </w:tabs>
      <w:jc w:val="center"/>
      <w:rPr>
        <w:rFonts w:asciiTheme="minorHAnsi" w:eastAsiaTheme="minorEastAsia" w:hAnsiTheme="minorHAnsi"/>
        <w:b/>
        <w:bCs/>
        <w:sz w:val="20"/>
        <w:szCs w:val="20"/>
      </w:rPr>
    </w:pPr>
    <w:bookmarkStart w:id="0" w:name="OLE_LINK17"/>
    <w:bookmarkStart w:id="1" w:name="OLE_LINK18"/>
    <w:bookmarkStart w:id="2" w:name="OLE_LINK11"/>
    <w:r w:rsidRPr="00631DDE">
      <w:rPr>
        <w:rFonts w:asciiTheme="minorHAnsi" w:eastAsiaTheme="minorEastAsia" w:hAnsiTheme="minorHAnsi"/>
        <w:b/>
        <w:bCs/>
        <w:sz w:val="20"/>
        <w:szCs w:val="20"/>
      </w:rPr>
      <w:t>Dr Rishi Anand, Dr Sanveer Tiwana,</w:t>
    </w:r>
    <w:r w:rsidR="009462DD">
      <w:rPr>
        <w:rFonts w:asciiTheme="minorHAnsi" w:eastAsiaTheme="minorEastAsia" w:hAnsiTheme="minorHAnsi"/>
        <w:b/>
        <w:bCs/>
        <w:sz w:val="20"/>
        <w:szCs w:val="20"/>
      </w:rPr>
      <w:t xml:space="preserve"> </w:t>
    </w:r>
    <w:r w:rsidRPr="00631DDE">
      <w:rPr>
        <w:rFonts w:asciiTheme="minorHAnsi" w:eastAsiaTheme="minorEastAsia" w:hAnsiTheme="minorHAnsi"/>
        <w:b/>
        <w:bCs/>
        <w:sz w:val="20"/>
        <w:szCs w:val="20"/>
      </w:rPr>
      <w:t xml:space="preserve">Dr </w:t>
    </w:r>
    <w:r w:rsidR="000F5C6B" w:rsidRPr="00631DDE">
      <w:rPr>
        <w:rFonts w:asciiTheme="minorHAnsi" w:eastAsiaTheme="minorEastAsia" w:hAnsiTheme="minorHAnsi"/>
        <w:b/>
        <w:bCs/>
        <w:sz w:val="20"/>
        <w:szCs w:val="20"/>
      </w:rPr>
      <w:t xml:space="preserve">Kike Amira, </w:t>
    </w:r>
  </w:p>
  <w:p w14:paraId="4EE9BF2A" w14:textId="2A21EC04" w:rsidR="002B74B1" w:rsidRPr="00631DDE" w:rsidRDefault="009462DD" w:rsidP="002B74B1">
    <w:pPr>
      <w:shd w:val="clear" w:color="auto" w:fill="F3F3F3"/>
      <w:tabs>
        <w:tab w:val="center" w:pos="4153"/>
        <w:tab w:val="right" w:pos="8306"/>
      </w:tabs>
      <w:jc w:val="center"/>
      <w:rPr>
        <w:rFonts w:asciiTheme="minorHAnsi" w:eastAsiaTheme="minorEastAsia" w:hAnsiTheme="minorHAnsi"/>
        <w:sz w:val="20"/>
        <w:szCs w:val="20"/>
      </w:rPr>
    </w:pPr>
    <w:r>
      <w:rPr>
        <w:rFonts w:asciiTheme="minorHAnsi" w:eastAsiaTheme="minorEastAsia" w:hAnsiTheme="minorHAnsi"/>
        <w:b/>
        <w:bCs/>
        <w:sz w:val="20"/>
        <w:szCs w:val="20"/>
      </w:rPr>
      <w:t>Practice</w:t>
    </w:r>
    <w:r w:rsidR="000F5C6B" w:rsidRPr="00631DDE">
      <w:rPr>
        <w:rFonts w:asciiTheme="minorHAnsi" w:eastAsiaTheme="minorEastAsia" w:hAnsiTheme="minorHAnsi"/>
        <w:b/>
        <w:bCs/>
        <w:sz w:val="20"/>
        <w:szCs w:val="20"/>
      </w:rPr>
      <w:t xml:space="preserve"> Manager – </w:t>
    </w:r>
    <w:r>
      <w:rPr>
        <w:rFonts w:asciiTheme="minorHAnsi" w:eastAsiaTheme="minorEastAsia" w:hAnsiTheme="minorHAnsi"/>
        <w:b/>
        <w:bCs/>
        <w:sz w:val="20"/>
        <w:szCs w:val="20"/>
      </w:rPr>
      <w:t>Rowena Beech</w:t>
    </w:r>
    <w:r w:rsidR="000F5C6B" w:rsidRPr="00631DDE">
      <w:rPr>
        <w:rFonts w:asciiTheme="minorHAnsi" w:eastAsiaTheme="minorEastAsia" w:hAnsiTheme="minorHAnsi"/>
        <w:b/>
        <w:bCs/>
        <w:sz w:val="20"/>
        <w:szCs w:val="20"/>
      </w:rPr>
      <w:t>, Business Support Manager</w:t>
    </w:r>
    <w:r w:rsidR="002B74B1" w:rsidRPr="00631DDE">
      <w:rPr>
        <w:rFonts w:asciiTheme="minorHAnsi" w:eastAsiaTheme="minorEastAsia" w:hAnsiTheme="minorHAnsi"/>
        <w:b/>
        <w:bCs/>
        <w:sz w:val="20"/>
        <w:szCs w:val="20"/>
      </w:rPr>
      <w:t xml:space="preserve"> – Chris Allen</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DC51E" w14:textId="77777777" w:rsidR="00CB578B" w:rsidRDefault="00CB578B" w:rsidP="00B26A93">
      <w:r>
        <w:separator/>
      </w:r>
    </w:p>
  </w:footnote>
  <w:footnote w:type="continuationSeparator" w:id="0">
    <w:p w14:paraId="259D503F" w14:textId="77777777" w:rsidR="00CB578B" w:rsidRDefault="00CB578B" w:rsidP="00B2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FD13" w14:textId="77777777" w:rsidR="00B26A93" w:rsidRPr="002B74B1" w:rsidRDefault="00B26A93" w:rsidP="00B26A93">
    <w:pPr>
      <w:pStyle w:val="Footer"/>
      <w:tabs>
        <w:tab w:val="left" w:pos="720"/>
      </w:tabs>
      <w:jc w:val="center"/>
      <w:rPr>
        <w:b/>
        <w:bCs/>
        <w:sz w:val="56"/>
        <w:szCs w:val="56"/>
        <w:u w:val="single"/>
      </w:rPr>
    </w:pPr>
    <w:r w:rsidRPr="002B74B1">
      <w:rPr>
        <w:b/>
        <w:bCs/>
        <w:sz w:val="56"/>
        <w:szCs w:val="56"/>
        <w:u w:val="single"/>
      </w:rPr>
      <w:t>Woosehill Medical Centre</w:t>
    </w:r>
  </w:p>
  <w:p w14:paraId="280DABED" w14:textId="77777777" w:rsidR="00B26A93" w:rsidRDefault="00B26A93" w:rsidP="00B26A93">
    <w:pPr>
      <w:pStyle w:val="Footer"/>
      <w:tabs>
        <w:tab w:val="left" w:pos="720"/>
      </w:tabs>
      <w:jc w:val="center"/>
    </w:pPr>
    <w:r>
      <w:t>Fernlea Drive, Woosehill, Wokingham, RG41 3DR</w:t>
    </w:r>
  </w:p>
  <w:p w14:paraId="2F897DC3" w14:textId="77777777" w:rsidR="00B26A93" w:rsidRDefault="00B26A93" w:rsidP="00B26A93">
    <w:pPr>
      <w:pStyle w:val="Footer"/>
      <w:tabs>
        <w:tab w:val="left" w:pos="720"/>
      </w:tabs>
      <w:jc w:val="center"/>
    </w:pPr>
    <w:r>
      <w:t>Tel: (0118) 978-8689    www.woosehillsurgery.co.uk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D25D7"/>
    <w:multiLevelType w:val="multilevel"/>
    <w:tmpl w:val="A7E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C83240"/>
    <w:multiLevelType w:val="multilevel"/>
    <w:tmpl w:val="11A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642424">
    <w:abstractNumId w:val="0"/>
  </w:num>
  <w:num w:numId="2" w16cid:durableId="138405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8C"/>
    <w:rsid w:val="00036D17"/>
    <w:rsid w:val="000E7977"/>
    <w:rsid w:val="000F5C6B"/>
    <w:rsid w:val="0018315F"/>
    <w:rsid w:val="00227354"/>
    <w:rsid w:val="00233F85"/>
    <w:rsid w:val="002B74B1"/>
    <w:rsid w:val="00304780"/>
    <w:rsid w:val="0034375F"/>
    <w:rsid w:val="003B2D4A"/>
    <w:rsid w:val="0041638A"/>
    <w:rsid w:val="00423735"/>
    <w:rsid w:val="00542105"/>
    <w:rsid w:val="00573DE4"/>
    <w:rsid w:val="00582DFB"/>
    <w:rsid w:val="005D4A7A"/>
    <w:rsid w:val="00620235"/>
    <w:rsid w:val="00631DDE"/>
    <w:rsid w:val="006F2F74"/>
    <w:rsid w:val="00737E80"/>
    <w:rsid w:val="0084401B"/>
    <w:rsid w:val="009462DD"/>
    <w:rsid w:val="009A2D89"/>
    <w:rsid w:val="009D2837"/>
    <w:rsid w:val="00A50855"/>
    <w:rsid w:val="00A92438"/>
    <w:rsid w:val="00AD6FD1"/>
    <w:rsid w:val="00B26A93"/>
    <w:rsid w:val="00BA773E"/>
    <w:rsid w:val="00C444D3"/>
    <w:rsid w:val="00C93C8C"/>
    <w:rsid w:val="00CB578B"/>
    <w:rsid w:val="00CF5A91"/>
    <w:rsid w:val="00D370D9"/>
    <w:rsid w:val="00D47854"/>
    <w:rsid w:val="00DD7EFE"/>
    <w:rsid w:val="00F8300E"/>
    <w:rsid w:val="00F96C11"/>
    <w:rsid w:val="00FB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7EF7"/>
  <w15:docId w15:val="{8CC294DE-3B16-4971-80EE-C003C75A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8C"/>
    <w:rPr>
      <w:rFonts w:ascii="Calibri" w:eastAsia="Times New Roman" w:hAnsi="Calibri"/>
      <w:sz w:val="24"/>
      <w:szCs w:val="24"/>
    </w:rPr>
  </w:style>
  <w:style w:type="paragraph" w:styleId="Heading1">
    <w:name w:val="heading 1"/>
    <w:basedOn w:val="Normal"/>
    <w:next w:val="Normal"/>
    <w:link w:val="Heading1Char"/>
    <w:uiPriority w:val="9"/>
    <w:qFormat/>
    <w:rsid w:val="00DD7E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D7E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D7E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D7EFE"/>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DD7EFE"/>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DD7EFE"/>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DD7EFE"/>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DD7EFE"/>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DD7E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E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D7E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D7E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D7EFE"/>
    <w:rPr>
      <w:b/>
      <w:bCs/>
      <w:sz w:val="28"/>
      <w:szCs w:val="28"/>
    </w:rPr>
  </w:style>
  <w:style w:type="character" w:customStyle="1" w:styleId="Heading5Char">
    <w:name w:val="Heading 5 Char"/>
    <w:basedOn w:val="DefaultParagraphFont"/>
    <w:link w:val="Heading5"/>
    <w:uiPriority w:val="9"/>
    <w:semiHidden/>
    <w:rsid w:val="00DD7EFE"/>
    <w:rPr>
      <w:b/>
      <w:bCs/>
      <w:i/>
      <w:iCs/>
      <w:sz w:val="26"/>
      <w:szCs w:val="26"/>
    </w:rPr>
  </w:style>
  <w:style w:type="character" w:customStyle="1" w:styleId="Heading6Char">
    <w:name w:val="Heading 6 Char"/>
    <w:basedOn w:val="DefaultParagraphFont"/>
    <w:link w:val="Heading6"/>
    <w:uiPriority w:val="9"/>
    <w:semiHidden/>
    <w:rsid w:val="00DD7EFE"/>
    <w:rPr>
      <w:b/>
      <w:bCs/>
    </w:rPr>
  </w:style>
  <w:style w:type="character" w:customStyle="1" w:styleId="Heading7Char">
    <w:name w:val="Heading 7 Char"/>
    <w:basedOn w:val="DefaultParagraphFont"/>
    <w:link w:val="Heading7"/>
    <w:uiPriority w:val="9"/>
    <w:semiHidden/>
    <w:rsid w:val="00DD7EFE"/>
    <w:rPr>
      <w:sz w:val="24"/>
      <w:szCs w:val="24"/>
    </w:rPr>
  </w:style>
  <w:style w:type="character" w:customStyle="1" w:styleId="Heading8Char">
    <w:name w:val="Heading 8 Char"/>
    <w:basedOn w:val="DefaultParagraphFont"/>
    <w:link w:val="Heading8"/>
    <w:uiPriority w:val="9"/>
    <w:semiHidden/>
    <w:rsid w:val="00DD7EFE"/>
    <w:rPr>
      <w:i/>
      <w:iCs/>
      <w:sz w:val="24"/>
      <w:szCs w:val="24"/>
    </w:rPr>
  </w:style>
  <w:style w:type="character" w:customStyle="1" w:styleId="Heading9Char">
    <w:name w:val="Heading 9 Char"/>
    <w:basedOn w:val="DefaultParagraphFont"/>
    <w:link w:val="Heading9"/>
    <w:uiPriority w:val="9"/>
    <w:semiHidden/>
    <w:rsid w:val="00DD7EFE"/>
    <w:rPr>
      <w:rFonts w:asciiTheme="majorHAnsi" w:eastAsiaTheme="majorEastAsia" w:hAnsiTheme="majorHAnsi"/>
    </w:rPr>
  </w:style>
  <w:style w:type="paragraph" w:styleId="Title">
    <w:name w:val="Title"/>
    <w:basedOn w:val="Normal"/>
    <w:next w:val="Normal"/>
    <w:link w:val="TitleChar"/>
    <w:uiPriority w:val="10"/>
    <w:qFormat/>
    <w:rsid w:val="00DD7E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7E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7E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7EFE"/>
    <w:rPr>
      <w:rFonts w:asciiTheme="majorHAnsi" w:eastAsiaTheme="majorEastAsia" w:hAnsiTheme="majorHAnsi"/>
      <w:sz w:val="24"/>
      <w:szCs w:val="24"/>
    </w:rPr>
  </w:style>
  <w:style w:type="character" w:styleId="Strong">
    <w:name w:val="Strong"/>
    <w:basedOn w:val="DefaultParagraphFont"/>
    <w:uiPriority w:val="22"/>
    <w:qFormat/>
    <w:rsid w:val="00DD7EFE"/>
    <w:rPr>
      <w:b/>
      <w:bCs/>
    </w:rPr>
  </w:style>
  <w:style w:type="character" w:styleId="Emphasis">
    <w:name w:val="Emphasis"/>
    <w:basedOn w:val="DefaultParagraphFont"/>
    <w:uiPriority w:val="20"/>
    <w:qFormat/>
    <w:rsid w:val="00DD7EFE"/>
    <w:rPr>
      <w:rFonts w:asciiTheme="minorHAnsi" w:hAnsiTheme="minorHAnsi"/>
      <w:b/>
      <w:i/>
      <w:iCs/>
    </w:rPr>
  </w:style>
  <w:style w:type="paragraph" w:styleId="NoSpacing">
    <w:name w:val="No Spacing"/>
    <w:basedOn w:val="Normal"/>
    <w:uiPriority w:val="1"/>
    <w:qFormat/>
    <w:rsid w:val="00DD7EFE"/>
    <w:rPr>
      <w:rFonts w:asciiTheme="minorHAnsi" w:eastAsiaTheme="minorHAnsi" w:hAnsiTheme="minorHAnsi"/>
      <w:szCs w:val="32"/>
    </w:rPr>
  </w:style>
  <w:style w:type="paragraph" w:styleId="ListParagraph">
    <w:name w:val="List Paragraph"/>
    <w:basedOn w:val="Normal"/>
    <w:uiPriority w:val="34"/>
    <w:qFormat/>
    <w:rsid w:val="00DD7EFE"/>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DD7EFE"/>
    <w:rPr>
      <w:rFonts w:asciiTheme="minorHAnsi" w:eastAsiaTheme="minorHAnsi" w:hAnsiTheme="minorHAnsi"/>
      <w:i/>
    </w:rPr>
  </w:style>
  <w:style w:type="character" w:customStyle="1" w:styleId="QuoteChar">
    <w:name w:val="Quote Char"/>
    <w:basedOn w:val="DefaultParagraphFont"/>
    <w:link w:val="Quote"/>
    <w:uiPriority w:val="29"/>
    <w:rsid w:val="00DD7EFE"/>
    <w:rPr>
      <w:i/>
      <w:sz w:val="24"/>
      <w:szCs w:val="24"/>
    </w:rPr>
  </w:style>
  <w:style w:type="paragraph" w:styleId="IntenseQuote">
    <w:name w:val="Intense Quote"/>
    <w:basedOn w:val="Normal"/>
    <w:next w:val="Normal"/>
    <w:link w:val="IntenseQuoteChar"/>
    <w:uiPriority w:val="30"/>
    <w:qFormat/>
    <w:rsid w:val="00DD7EFE"/>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DD7EFE"/>
    <w:rPr>
      <w:b/>
      <w:i/>
      <w:sz w:val="24"/>
    </w:rPr>
  </w:style>
  <w:style w:type="character" w:styleId="SubtleEmphasis">
    <w:name w:val="Subtle Emphasis"/>
    <w:uiPriority w:val="19"/>
    <w:qFormat/>
    <w:rsid w:val="00DD7EFE"/>
    <w:rPr>
      <w:i/>
      <w:color w:val="5A5A5A" w:themeColor="text1" w:themeTint="A5"/>
    </w:rPr>
  </w:style>
  <w:style w:type="character" w:styleId="IntenseEmphasis">
    <w:name w:val="Intense Emphasis"/>
    <w:basedOn w:val="DefaultParagraphFont"/>
    <w:uiPriority w:val="21"/>
    <w:qFormat/>
    <w:rsid w:val="00DD7EFE"/>
    <w:rPr>
      <w:b/>
      <w:i/>
      <w:sz w:val="24"/>
      <w:szCs w:val="24"/>
      <w:u w:val="single"/>
    </w:rPr>
  </w:style>
  <w:style w:type="character" w:styleId="SubtleReference">
    <w:name w:val="Subtle Reference"/>
    <w:basedOn w:val="DefaultParagraphFont"/>
    <w:uiPriority w:val="31"/>
    <w:qFormat/>
    <w:rsid w:val="00DD7EFE"/>
    <w:rPr>
      <w:sz w:val="24"/>
      <w:szCs w:val="24"/>
      <w:u w:val="single"/>
    </w:rPr>
  </w:style>
  <w:style w:type="character" w:styleId="IntenseReference">
    <w:name w:val="Intense Reference"/>
    <w:basedOn w:val="DefaultParagraphFont"/>
    <w:uiPriority w:val="32"/>
    <w:qFormat/>
    <w:rsid w:val="00DD7EFE"/>
    <w:rPr>
      <w:b/>
      <w:sz w:val="24"/>
      <w:u w:val="single"/>
    </w:rPr>
  </w:style>
  <w:style w:type="character" w:styleId="BookTitle">
    <w:name w:val="Book Title"/>
    <w:basedOn w:val="DefaultParagraphFont"/>
    <w:uiPriority w:val="33"/>
    <w:qFormat/>
    <w:rsid w:val="00DD7E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D7EFE"/>
    <w:pPr>
      <w:outlineLvl w:val="9"/>
    </w:pPr>
  </w:style>
  <w:style w:type="paragraph" w:styleId="Header">
    <w:name w:val="header"/>
    <w:basedOn w:val="Normal"/>
    <w:link w:val="HeaderChar"/>
    <w:uiPriority w:val="99"/>
    <w:unhideWhenUsed/>
    <w:rsid w:val="00B26A93"/>
    <w:pPr>
      <w:tabs>
        <w:tab w:val="center" w:pos="4513"/>
        <w:tab w:val="right" w:pos="9026"/>
      </w:tabs>
    </w:pPr>
  </w:style>
  <w:style w:type="character" w:customStyle="1" w:styleId="HeaderChar">
    <w:name w:val="Header Char"/>
    <w:basedOn w:val="DefaultParagraphFont"/>
    <w:link w:val="Header"/>
    <w:uiPriority w:val="99"/>
    <w:rsid w:val="00B26A93"/>
    <w:rPr>
      <w:rFonts w:ascii="Calibri" w:eastAsia="Times New Roman" w:hAnsi="Calibri"/>
      <w:sz w:val="24"/>
      <w:szCs w:val="24"/>
    </w:rPr>
  </w:style>
  <w:style w:type="paragraph" w:styleId="Footer">
    <w:name w:val="footer"/>
    <w:basedOn w:val="Normal"/>
    <w:link w:val="FooterChar"/>
    <w:uiPriority w:val="99"/>
    <w:unhideWhenUsed/>
    <w:rsid w:val="00B26A93"/>
    <w:pPr>
      <w:tabs>
        <w:tab w:val="center" w:pos="4513"/>
        <w:tab w:val="right" w:pos="9026"/>
      </w:tabs>
    </w:pPr>
  </w:style>
  <w:style w:type="character" w:customStyle="1" w:styleId="FooterChar">
    <w:name w:val="Footer Char"/>
    <w:basedOn w:val="DefaultParagraphFont"/>
    <w:link w:val="Footer"/>
    <w:uiPriority w:val="99"/>
    <w:rsid w:val="00B26A93"/>
    <w:rPr>
      <w:rFonts w:ascii="Calibri" w:eastAsia="Times New Roman" w:hAnsi="Calibri"/>
      <w:sz w:val="24"/>
      <w:szCs w:val="24"/>
    </w:rPr>
  </w:style>
  <w:style w:type="paragraph" w:styleId="NormalWeb">
    <w:name w:val="Normal (Web)"/>
    <w:basedOn w:val="Normal"/>
    <w:uiPriority w:val="99"/>
    <w:semiHidden/>
    <w:unhideWhenUsed/>
    <w:rsid w:val="00CF5A91"/>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599">
      <w:bodyDiv w:val="1"/>
      <w:marLeft w:val="0"/>
      <w:marRight w:val="0"/>
      <w:marTop w:val="0"/>
      <w:marBottom w:val="0"/>
      <w:divBdr>
        <w:top w:val="none" w:sz="0" w:space="0" w:color="auto"/>
        <w:left w:val="none" w:sz="0" w:space="0" w:color="auto"/>
        <w:bottom w:val="none" w:sz="0" w:space="0" w:color="auto"/>
        <w:right w:val="none" w:sz="0" w:space="0" w:color="auto"/>
      </w:divBdr>
    </w:div>
    <w:div w:id="286546073">
      <w:bodyDiv w:val="1"/>
      <w:marLeft w:val="0"/>
      <w:marRight w:val="0"/>
      <w:marTop w:val="0"/>
      <w:marBottom w:val="0"/>
      <w:divBdr>
        <w:top w:val="none" w:sz="0" w:space="0" w:color="auto"/>
        <w:left w:val="none" w:sz="0" w:space="0" w:color="auto"/>
        <w:bottom w:val="none" w:sz="0" w:space="0" w:color="auto"/>
        <w:right w:val="none" w:sz="0" w:space="0" w:color="auto"/>
      </w:divBdr>
    </w:div>
    <w:div w:id="614022891">
      <w:bodyDiv w:val="1"/>
      <w:marLeft w:val="0"/>
      <w:marRight w:val="0"/>
      <w:marTop w:val="0"/>
      <w:marBottom w:val="0"/>
      <w:divBdr>
        <w:top w:val="none" w:sz="0" w:space="0" w:color="auto"/>
        <w:left w:val="none" w:sz="0" w:space="0" w:color="auto"/>
        <w:bottom w:val="none" w:sz="0" w:space="0" w:color="auto"/>
        <w:right w:val="none" w:sz="0" w:space="0" w:color="auto"/>
      </w:divBdr>
    </w:div>
    <w:div w:id="18609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osehillsurgery.co.uk/practice-information/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Prescriptions</cp:lastModifiedBy>
  <cp:revision>10</cp:revision>
  <cp:lastPrinted>2023-07-05T12:15:00Z</cp:lastPrinted>
  <dcterms:created xsi:type="dcterms:W3CDTF">2022-04-14T15:16:00Z</dcterms:created>
  <dcterms:modified xsi:type="dcterms:W3CDTF">2025-06-02T09:26:00Z</dcterms:modified>
</cp:coreProperties>
</file>